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00" w:before="0" w:lineRule="auto"/>
        <w:rPr>
          <w:rFonts w:ascii="Google Sans SemiBold" w:cs="Google Sans SemiBold" w:eastAsia="Google Sans SemiBold" w:hAnsi="Google Sans SemiBold"/>
        </w:rPr>
      </w:pPr>
      <w:bookmarkStart w:colFirst="0" w:colLast="0" w:name="_gpf6r5lm49h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Course 2</w:t>
      </w:r>
    </w:p>
    <w:p w:rsidR="00000000" w:rsidDel="00000000" w:rsidP="00000000" w:rsidRDefault="00000000" w:rsidRPr="00000000" w14:paraId="00000002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xi9vpm9mgem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A</w:t>
      </w:r>
    </w:p>
    <w:p w:rsidR="00000000" w:rsidDel="00000000" w:rsidP="00000000" w:rsidRDefault="00000000" w:rsidRPr="00000000" w14:paraId="00000003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0A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</w:p>
    <w:p w:rsidR="00000000" w:rsidDel="00000000" w:rsidP="00000000" w:rsidRDefault="00000000" w:rsidRPr="00000000" w14:paraId="0000000B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</w:r>
    </w:p>
    <w:p w:rsidR="00000000" w:rsidDel="00000000" w:rsidP="00000000" w:rsidRDefault="00000000" w:rsidRPr="00000000" w14:paraId="0000000C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qyrj6eg1piax" w:id="2"/>
      <w:bookmarkEnd w:id="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B</w:t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sj2vo85okbrc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C</w:t>
      </w:r>
    </w:p>
    <w:p w:rsidR="00000000" w:rsidDel="00000000" w:rsidP="00000000" w:rsidRDefault="00000000" w:rsidRPr="00000000" w14:paraId="00000016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17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1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21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4pjws1fgyrp0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2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</w:r>
    </w:p>
    <w:p w:rsidR="00000000" w:rsidDel="00000000" w:rsidP="00000000" w:rsidRDefault="00000000" w:rsidRPr="00000000" w14:paraId="000000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28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</w:r>
    </w:p>
    <w:p w:rsidR="00000000" w:rsidDel="00000000" w:rsidP="00000000" w:rsidRDefault="00000000" w:rsidRPr="00000000" w14:paraId="000000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Docstring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at the beginning of a function’s body that summarizes the function’s behavior and explains its arguments and return values</w:t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36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E</w:t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3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03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yblqe51gt7a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044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</w:r>
    </w:p>
    <w:p w:rsidR="00000000" w:rsidDel="00000000" w:rsidP="00000000" w:rsidRDefault="00000000" w:rsidRPr="00000000" w14:paraId="00000048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1kpjqo3nxiur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G</w:t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04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04C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8dq3rzq3wbgt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054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05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05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05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05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0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06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06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</w:p>
    <w:p w:rsidR="00000000" w:rsidDel="00000000" w:rsidP="00000000" w:rsidRDefault="00000000" w:rsidRPr="00000000" w14:paraId="00000067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rrm9zipy8lds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lrq5yxz7l7rm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06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plyqxceb1q23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L</w:t>
      </w:r>
    </w:p>
    <w:p w:rsidR="00000000" w:rsidDel="00000000" w:rsidP="00000000" w:rsidRDefault="00000000" w:rsidRPr="00000000" w14:paraId="000000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07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07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0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079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07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07D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q6wiibtzzyyw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 </w:t>
      </w:r>
    </w:p>
    <w:p w:rsidR="00000000" w:rsidDel="00000000" w:rsidP="00000000" w:rsidRDefault="00000000" w:rsidRPr="00000000" w14:paraId="0000007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0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0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</w:r>
    </w:p>
    <w:p w:rsidR="00000000" w:rsidDel="00000000" w:rsidP="00000000" w:rsidRDefault="00000000" w:rsidRPr="00000000" w14:paraId="0000008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 </w:t>
      </w:r>
    </w:p>
    <w:p w:rsidR="00000000" w:rsidDel="00000000" w:rsidP="00000000" w:rsidRDefault="00000000" w:rsidRPr="00000000" w14:paraId="00000088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08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32"/>
          <w:szCs w:val="32"/>
          <w:rtl w:val="0"/>
        </w:rPr>
        <w:t xml:space="preserve">N</w:t>
      </w:r>
    </w:p>
    <w:p w:rsidR="00000000" w:rsidDel="00000000" w:rsidP="00000000" w:rsidRDefault="00000000" w:rsidRPr="00000000" w14:paraId="0000008E">
      <w:pPr>
        <w:rPr>
          <w:rFonts w:ascii="Google Sans SemiBold" w:cs="Google Sans SemiBold" w:eastAsia="Google Sans SemiBold" w:hAnsi="Google Sans SemiBold"/>
          <w:color w:val="1155c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09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</w:r>
    </w:p>
    <w:p w:rsidR="00000000" w:rsidDel="00000000" w:rsidP="00000000" w:rsidRDefault="00000000" w:rsidRPr="00000000" w14:paraId="0000009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00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0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09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09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</w:r>
    </w:p>
    <w:p w:rsidR="00000000" w:rsidDel="00000000" w:rsidP="00000000" w:rsidRDefault="00000000" w:rsidRPr="00000000" w14:paraId="000000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epshcpy8063y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O</w:t>
      </w:r>
    </w:p>
    <w:p w:rsidR="00000000" w:rsidDel="00000000" w:rsidP="00000000" w:rsidRDefault="00000000" w:rsidRPr="00000000" w14:paraId="0000009C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instance of a class; a fundamental building block of Python</w:t>
      </w:r>
    </w:p>
    <w:p w:rsidR="00000000" w:rsidDel="00000000" w:rsidP="00000000" w:rsidRDefault="00000000" w:rsidRPr="00000000" w14:paraId="0000009D">
      <w:pPr>
        <w:spacing w:after="20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</w:r>
    </w:p>
    <w:p w:rsidR="00000000" w:rsidDel="00000000" w:rsidP="00000000" w:rsidRDefault="00000000" w:rsidRPr="00000000" w14:paraId="0000009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09F">
      <w:pPr>
        <w:pStyle w:val="Heading2"/>
        <w:spacing w:after="200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bitew47k6bul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</w:r>
    </w:p>
    <w:p w:rsidR="00000000" w:rsidDel="00000000" w:rsidP="00000000" w:rsidRDefault="00000000" w:rsidRPr="00000000" w14:paraId="000000A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0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spacing w:after="200" w:line="276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fzlp769qwe1n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R</w:t>
      </w:r>
    </w:p>
    <w:p w:rsidR="00000000" w:rsidDel="00000000" w:rsidP="00000000" w:rsidRDefault="00000000" w:rsidRPr="00000000" w14:paraId="000000A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</w:r>
    </w:p>
    <w:p w:rsidR="00000000" w:rsidDel="00000000" w:rsidP="00000000" w:rsidRDefault="00000000" w:rsidRPr="00000000" w14:paraId="000000A7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</w:r>
    </w:p>
    <w:p w:rsidR="00000000" w:rsidDel="00000000" w:rsidP="00000000" w:rsidRDefault="00000000" w:rsidRPr="00000000" w14:paraId="000000A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</w:r>
    </w:p>
    <w:p w:rsidR="00000000" w:rsidDel="00000000" w:rsidP="00000000" w:rsidRDefault="00000000" w:rsidRPr="00000000" w14:paraId="000000A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0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0AF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</w:p>
    <w:p w:rsidR="00000000" w:rsidDel="00000000" w:rsidP="00000000" w:rsidRDefault="00000000" w:rsidRPr="00000000" w14:paraId="000000B1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0B3">
      <w:pPr>
        <w:pStyle w:val="Heading2"/>
        <w:spacing w:after="200" w:line="276" w:lineRule="auto"/>
        <w:rPr>
          <w:rFonts w:ascii="Google Sans" w:cs="Google Sans" w:eastAsia="Google Sans" w:hAnsi="Google Sans"/>
          <w:b w:val="1"/>
          <w:color w:val="1155cc"/>
        </w:rPr>
      </w:pPr>
      <w:bookmarkStart w:colFirst="0" w:colLast="0" w:name="_o3o5ff29ciy4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0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 ordered collection of items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one-dimensional, labeled array where the data type must be the same for all the data in a given series</w:t>
      </w:r>
    </w:p>
    <w:p w:rsidR="00000000" w:rsidDel="00000000" w:rsidP="00000000" w:rsidRDefault="00000000" w:rsidRPr="00000000" w14:paraId="000000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</w:t>
      </w:r>
    </w:p>
    <w:p w:rsidR="00000000" w:rsidDel="00000000" w:rsidP="00000000" w:rsidRDefault="00000000" w:rsidRPr="00000000" w14:paraId="000000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</w:r>
    </w:p>
    <w:p w:rsidR="00000000" w:rsidDel="00000000" w:rsidP="00000000" w:rsidRDefault="00000000" w:rsidRPr="00000000" w14:paraId="000000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0C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</w:r>
    </w:p>
    <w:p w:rsidR="00000000" w:rsidDel="00000000" w:rsidP="00000000" w:rsidRDefault="00000000" w:rsidRPr="00000000" w14:paraId="000000C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portion of a string that can contain more than one character; also referred to as a substring 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0C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</w:r>
    </w:p>
    <w:p w:rsidR="00000000" w:rsidDel="00000000" w:rsidP="00000000" w:rsidRDefault="00000000" w:rsidRPr="00000000" w14:paraId="000000C9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oez2f8qerhnl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T</w:t>
      </w:r>
    </w:p>
    <w:p w:rsidR="00000000" w:rsidDel="00000000" w:rsidP="00000000" w:rsidRDefault="00000000" w:rsidRPr="00000000" w14:paraId="000000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0C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0C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0D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Typecasting: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Converting data from one type to another (see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D3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8a5xpjubvopu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U</w:t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0D5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l9g046uup8fd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V</w:t>
      </w:r>
    </w:p>
    <w:p w:rsidR="00000000" w:rsidDel="00000000" w:rsidP="00000000" w:rsidRDefault="00000000" w:rsidRPr="00000000" w14:paraId="000000D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0D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00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2"/>
        <w:spacing w:after="200" w:lineRule="auto"/>
        <w:rPr>
          <w:rFonts w:ascii="Google Sans SemiBold" w:cs="Google Sans SemiBold" w:eastAsia="Google Sans SemiBold" w:hAnsi="Google Sans SemiBold"/>
          <w:color w:val="1155cc"/>
        </w:rPr>
      </w:pPr>
      <w:bookmarkStart w:colFirst="0" w:colLast="0" w:name="_nu5o2crgg62s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rtl w:val="0"/>
        </w:rPr>
        <w:t xml:space="preserve">W</w:t>
      </w:r>
    </w:p>
    <w:p w:rsidR="00000000" w:rsidDel="00000000" w:rsidP="00000000" w:rsidRDefault="00000000" w:rsidRPr="00000000" w14:paraId="000000DB">
      <w:pPr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</w:p>
    <w:p w:rsidR="00000000" w:rsidDel="00000000" w:rsidP="00000000" w:rsidRDefault="00000000" w:rsidRPr="00000000" w14:paraId="000000DC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rPr>
          <w:rFonts w:ascii="Roboto" w:cs="Roboto" w:eastAsia="Roboto" w:hAnsi="Roboto"/>
          <w:b w:val="1"/>
          <w:color w:val="0070c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1133.8582677165355" w:footer="720.0000000000001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4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0">
    <w:pPr>
      <w:pStyle w:val="Title"/>
      <w:rPr>
        <w:rFonts w:ascii="Google Sans SemiBold" w:cs="Google Sans SemiBold" w:eastAsia="Google Sans SemiBold" w:hAnsi="Google Sans SemiBold"/>
        <w:color w:val="1155cc"/>
        <w:sz w:val="42"/>
        <w:szCs w:val="42"/>
      </w:rPr>
    </w:pPr>
    <w:bookmarkStart w:colFirst="0" w:colLast="0" w:name="_yzio0pfjrfev" w:id="20"/>
    <w:bookmarkEnd w:id="20"/>
    <w:r w:rsidDel="00000000" w:rsidR="00000000" w:rsidRPr="00000000">
      <w:rPr>
        <w:rFonts w:ascii="Google Sans SemiBold" w:cs="Google Sans SemiBold" w:eastAsia="Google Sans SemiBold" w:hAnsi="Google Sans SemiBold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 SemiBold" w:cs="Google Sans SemiBold" w:eastAsia="Google Sans SemiBold" w:hAnsi="Google Sans SemiBold"/>
        <w:sz w:val="72"/>
        <w:szCs w:val="72"/>
        <w:rtl w:val="0"/>
      </w:rPr>
      <w:br w:type="textWrapping"/>
    </w:r>
    <w:r w:rsidDel="00000000" w:rsidR="00000000" w:rsidRPr="00000000">
      <w:rPr>
        <w:rFonts w:ascii="Google Sans SemiBold" w:cs="Google Sans SemiBold" w:eastAsia="Google Sans SemiBold" w:hAnsi="Google Sans SemiBold"/>
        <w:color w:val="1155cc"/>
        <w:sz w:val="42"/>
        <w:szCs w:val="42"/>
        <w:rtl w:val="0"/>
      </w:rPr>
      <w:t xml:space="preserve">Advanced Data Analytics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4200525</wp:posOffset>
          </wp:positionH>
          <wp:positionV relativeFrom="paragraph">
            <wp:posOffset>-466723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E1">
    <w:pPr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E2">
    <w:pPr>
      <w:rPr>
        <w:color w:val="434343"/>
        <w:sz w:val="28"/>
        <w:szCs w:val="28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3">
    <w:pPr>
      <w:rPr>
        <w:rFonts w:ascii="Google Sans" w:cs="Google Sans" w:eastAsia="Google Sans" w:hAnsi="Google Sans"/>
        <w:b w:val="1"/>
        <w:color w:val="666666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1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2" Type="http://schemas.openxmlformats.org/officeDocument/2006/relationships/font" Target="fonts/GoogleSans-boldItalic.ttf"/><Relationship Id="rId9" Type="http://schemas.openxmlformats.org/officeDocument/2006/relationships/font" Target="fonts/GoogleSans-regular.ttf"/><Relationship Id="rId5" Type="http://schemas.openxmlformats.org/officeDocument/2006/relationships/font" Target="fonts/Roboto-regular.ttf"/><Relationship Id="rId6" Type="http://schemas.openxmlformats.org/officeDocument/2006/relationships/font" Target="fonts/Roboto-bold.ttf"/><Relationship Id="rId7" Type="http://schemas.openxmlformats.org/officeDocument/2006/relationships/font" Target="fonts/Roboto-italic.ttf"/><Relationship Id="rId8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